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EE" w:rsidRPr="00E012BB" w:rsidRDefault="006F1EEE" w:rsidP="00E012BB">
      <w:pPr>
        <w:pStyle w:val="NoSpacing"/>
        <w:rPr>
          <w:lang w:val="ka-GE"/>
        </w:rPr>
      </w:pPr>
      <w:r w:rsidRPr="00E012BB">
        <w:rPr>
          <w:rFonts w:ascii="Sylfaen" w:hAnsi="Sylfaen" w:cs="Sylfaen"/>
          <w:lang w:val="ka-GE"/>
        </w:rPr>
        <w:t>პირველი</w:t>
      </w:r>
      <w:r w:rsidRPr="00E012BB">
        <w:rPr>
          <w:lang w:val="ka-GE"/>
        </w:rPr>
        <w:t xml:space="preserve"> </w:t>
      </w:r>
      <w:r w:rsidRPr="00E012BB">
        <w:rPr>
          <w:rFonts w:ascii="Sylfaen" w:hAnsi="Sylfaen" w:cs="Sylfaen"/>
          <w:lang w:val="ka-GE"/>
        </w:rPr>
        <w:t>ყოველწლიური</w:t>
      </w:r>
      <w:r w:rsidRPr="00E012BB">
        <w:rPr>
          <w:lang w:val="ka-GE"/>
        </w:rPr>
        <w:t xml:space="preserve"> </w:t>
      </w:r>
      <w:r w:rsidRPr="00E012BB">
        <w:rPr>
          <w:rFonts w:ascii="Sylfaen" w:hAnsi="Sylfaen" w:cs="Sylfaen"/>
          <w:lang w:val="ka-GE"/>
        </w:rPr>
        <w:t>ფორუმი</w:t>
      </w:r>
    </w:p>
    <w:p w:rsidR="006F1EEE" w:rsidRPr="00E012BB" w:rsidRDefault="006F1EEE" w:rsidP="006F1EEE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</w:p>
    <w:p w:rsidR="006F1EEE" w:rsidRPr="00E012BB" w:rsidRDefault="006F1EEE" w:rsidP="006F1EEE">
      <w:pPr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E012BB">
        <w:rPr>
          <w:rFonts w:ascii="Sylfaen" w:eastAsia="Arial Unicode MS" w:hAnsi="Sylfaen" w:cs="Arial Unicode MS"/>
          <w:b/>
          <w:sz w:val="28"/>
          <w:szCs w:val="28"/>
          <w:lang w:val="ka-GE"/>
        </w:rPr>
        <w:t>სახელმწიფო და ადგილობრივი ხელისუფლების ინსტიტუციური დიალოგი</w:t>
      </w:r>
    </w:p>
    <w:p w:rsidR="006F1EEE" w:rsidRPr="00E012BB" w:rsidRDefault="006F1EEE" w:rsidP="006F1EEE">
      <w:pPr>
        <w:jc w:val="center"/>
        <w:rPr>
          <w:rFonts w:ascii="Sylfaen" w:eastAsia="Times New Roman" w:hAnsi="Sylfaen" w:cs="Times New Roman"/>
          <w:lang w:val="ka-GE"/>
        </w:rPr>
      </w:pPr>
    </w:p>
    <w:p w:rsidR="006F1EEE" w:rsidRPr="00E012BB" w:rsidRDefault="006F1EEE" w:rsidP="006F1EEE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12BB">
        <w:rPr>
          <w:rFonts w:ascii="Sylfaen" w:eastAsia="Arial Unicode MS" w:hAnsi="Sylfaen" w:cs="Arial Unicode MS"/>
          <w:b/>
          <w:sz w:val="24"/>
          <w:szCs w:val="24"/>
          <w:lang w:val="ka-GE"/>
        </w:rPr>
        <w:t>5-6 მაისი, 2018</w:t>
      </w:r>
    </w:p>
    <w:p w:rsidR="006F1EEE" w:rsidRPr="00E012BB" w:rsidRDefault="006F1EEE" w:rsidP="006F1EEE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12BB">
        <w:rPr>
          <w:rFonts w:ascii="Sylfaen" w:eastAsia="Arial Unicode MS" w:hAnsi="Sylfaen" w:cs="Arial Unicode MS"/>
          <w:b/>
          <w:sz w:val="24"/>
          <w:szCs w:val="24"/>
          <w:lang w:val="ka-GE"/>
        </w:rPr>
        <w:t>რაბათი, ახალციხე</w:t>
      </w:r>
    </w:p>
    <w:p w:rsidR="006F1EEE" w:rsidRPr="00E012BB" w:rsidRDefault="006F1EEE" w:rsidP="006F1EEE">
      <w:pPr>
        <w:rPr>
          <w:rFonts w:ascii="Sylfaen" w:eastAsia="Times New Roman" w:hAnsi="Sylfaen" w:cs="Times New Roman"/>
          <w:lang w:val="ka-GE"/>
        </w:rPr>
      </w:pPr>
      <w:r w:rsidRPr="00E012BB">
        <w:rPr>
          <w:rFonts w:ascii="Sylfaen" w:eastAsia="Times New Roman" w:hAnsi="Sylfaen" w:cs="Times New Roman"/>
          <w:lang w:val="ka-GE"/>
        </w:rPr>
        <w:t xml:space="preserve"> </w:t>
      </w:r>
    </w:p>
    <w:p w:rsidR="006F1EEE" w:rsidRPr="00E012BB" w:rsidRDefault="006F1EEE" w:rsidP="006F1EEE">
      <w:pPr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  <w:r w:rsidRPr="00E012BB">
        <w:rPr>
          <w:rFonts w:ascii="Sylfaen" w:eastAsia="Arial Unicode MS" w:hAnsi="Sylfaen" w:cs="Arial Unicode MS"/>
          <w:b/>
          <w:sz w:val="24"/>
          <w:szCs w:val="24"/>
          <w:u w:val="single"/>
          <w:lang w:val="ka-GE"/>
        </w:rPr>
        <w:t>5 მაისი, შაბათი</w:t>
      </w:r>
    </w:p>
    <w:p w:rsidR="006F1EEE" w:rsidRPr="00E012BB" w:rsidRDefault="006F1EEE" w:rsidP="006F1EEE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tbl>
      <w:tblPr>
        <w:tblW w:w="9360" w:type="dxa"/>
        <w:tblInd w:w="10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605"/>
      </w:tblGrid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11:30-12:30 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მონაწილეთა ჩასვლა/სასტუმროში რეგისტრაცია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12:30 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ტრანსპორტირება სასტუმროდან რაბათში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>12:45 – 13:45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სადილი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14:00 - 14:45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 xml:space="preserve">ფორუმის გახსნა: </w:t>
            </w:r>
          </w:p>
          <w:p w:rsidR="006F1EEE" w:rsidRPr="00E012BB" w:rsidRDefault="006F1EEE" w:rsidP="00C91F4A">
            <w:pPr>
              <w:numPr>
                <w:ilvl w:val="0"/>
                <w:numId w:val="7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ზაზა გაბუნია,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რეგიონული პოლიტიკისა და თვითმმართველობის კომიტეტის თავმჯდომარე, საქართველოს პარლამენტი</w:t>
            </w:r>
          </w:p>
          <w:p w:rsidR="006F1EEE" w:rsidRPr="00E012BB" w:rsidRDefault="006F1EEE" w:rsidP="00C91F4A">
            <w:pPr>
              <w:numPr>
                <w:ilvl w:val="0"/>
                <w:numId w:val="6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გიორგი კვირიკაშვილი,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საქართველოს პრემიერ-მინისტრი</w:t>
            </w:r>
          </w:p>
          <w:p w:rsidR="006F1EEE" w:rsidRPr="00E012BB" w:rsidRDefault="006F1EEE" w:rsidP="00C91F4A">
            <w:pPr>
              <w:numPr>
                <w:ilvl w:val="0"/>
                <w:numId w:val="6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ირაკლი კობახიძე,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საქართველოს პარლამენტის თავმჯდომარე</w:t>
            </w:r>
          </w:p>
          <w:p w:rsidR="006F1EEE" w:rsidRPr="00E012BB" w:rsidRDefault="006F1EEE" w:rsidP="00C91F4A">
            <w:pPr>
              <w:numPr>
                <w:ilvl w:val="0"/>
                <w:numId w:val="6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მაია ცქიტიშვილი,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საქართველოს რეგიონული განვითარებისა და ინფრასტრუქტურის მინისტრი </w:t>
            </w:r>
          </w:p>
          <w:p w:rsidR="006F1EEE" w:rsidRPr="00E012BB" w:rsidRDefault="006F1EEE" w:rsidP="00C91F4A">
            <w:pPr>
              <w:numPr>
                <w:ilvl w:val="0"/>
                <w:numId w:val="6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კახა კალაძე,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თბილისის მერი, საქართველოს თვითმმართველობის ეროვნული ასოციაციის პრეზიდენტი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14:45 – 15:15</w:t>
            </w: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ერთობლივი სამახსოვრო ფოტო/ფურშეტი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lastRenderedPageBreak/>
              <w:t>15:15</w:t>
            </w:r>
            <w:r w:rsidRPr="00E012BB"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  <w:t xml:space="preserve">- </w:t>
            </w: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16:30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რეგიონული უთანაბრობა, როგორც გამოწვევა, და დეცენტრალიზაციის რეფორმა</w:t>
            </w:r>
          </w:p>
          <w:p w:rsidR="006F1EEE" w:rsidRPr="00E012BB" w:rsidRDefault="006F1EEE" w:rsidP="00E012BB">
            <w:pPr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მოდერატორი: </w:t>
            </w:r>
            <w:r w:rsidR="00E012BB"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ნინო</w:t>
            </w: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 კაკუბავა,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პროექტის მენეჯერი, დეცენტრალიზაციისა და ადგილობრივ დონეზე კარგი მმართველობის ხელშეწყობა საქართველოში, გაეროს განვითარების პროგრამა (UND</w:t>
            </w:r>
            <w:bookmarkStart w:id="0" w:name="_GoBack"/>
            <w:bookmarkEnd w:id="0"/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P)  </w:t>
            </w: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გამომსვლელები:</w:t>
            </w:r>
          </w:p>
          <w:p w:rsidR="006F1EEE" w:rsidRPr="00E012BB" w:rsidRDefault="006F1EEE" w:rsidP="00C91F4A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ზაზა გაბუნია,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 რეგიონული პოლიტიკისა და თვითმმართველობის კომიტეტის თავმჯდომარე, საქართველოს პარლამენტი</w:t>
            </w:r>
          </w:p>
          <w:p w:rsidR="006F1EEE" w:rsidRPr="00E012BB" w:rsidRDefault="00E012BB" w:rsidP="00C91F4A">
            <w:pPr>
              <w:numPr>
                <w:ilvl w:val="0"/>
                <w:numId w:val="2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მზია გიორგობიანი,</w:t>
            </w:r>
            <w:r w:rsidR="006F1EEE"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 </w:t>
            </w:r>
            <w:r w:rsidR="006F1EEE"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საქართველოს რეგიონული განვითარებისა და ინფრასტრუქტურის მინისტრის მოადგილე</w:t>
            </w:r>
          </w:p>
          <w:p w:rsidR="006F1EEE" w:rsidRPr="00E012BB" w:rsidRDefault="006F1EEE" w:rsidP="00C91F4A">
            <w:pPr>
              <w:numPr>
                <w:ilvl w:val="0"/>
                <w:numId w:val="2"/>
              </w:numPr>
              <w:contextualSpacing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გიორგი </w:t>
            </w:r>
            <w:proofErr w:type="spellStart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ღავთაძე</w:t>
            </w:r>
            <w:proofErr w:type="spellEnd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ქუთაისის აკაკი წერეთლის სახელობის უნივერსიტეტის რექტორი </w:t>
            </w:r>
          </w:p>
          <w:p w:rsidR="006F1EEE" w:rsidRPr="00E012BB" w:rsidRDefault="006F1EEE" w:rsidP="00C91F4A">
            <w:pPr>
              <w:ind w:left="360"/>
              <w:contextualSpacing/>
              <w:rPr>
                <w:rFonts w:ascii="Sylfaen" w:eastAsia="Arial Unicode MS" w:hAnsi="Sylfaen" w:cs="Arial Unicode MS"/>
                <w:i/>
                <w:sz w:val="16"/>
                <w:szCs w:val="16"/>
                <w:lang w:val="ka-GE"/>
              </w:rPr>
            </w:pPr>
          </w:p>
          <w:p w:rsidR="006F1EEE" w:rsidRPr="00E012BB" w:rsidRDefault="006F1EEE" w:rsidP="00C91F4A">
            <w:pPr>
              <w:contextualSpacing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 xml:space="preserve">დისკუსია 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16:30 – 17:45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proofErr w:type="spellStart"/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ინტერმუნიციპალური</w:t>
            </w:r>
            <w:proofErr w:type="spellEnd"/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 xml:space="preserve"> კავშირების ფორმირება და გაძლიერება</w:t>
            </w: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მოდერატორი: მარიკა შიოშვილი,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პროექტის მენეჯერი, რეგიონული და ადგილობრივი განვითარების ხელშეწყობა საქართველოში, გაეროს განვითარების პროგრამა (UNDP)</w:t>
            </w:r>
          </w:p>
          <w:p w:rsidR="006F1EEE" w:rsidRPr="00E012BB" w:rsidRDefault="006F1EEE" w:rsidP="00C91F4A">
            <w:pPr>
              <w:rPr>
                <w:rFonts w:ascii="Sylfaen" w:eastAsia="Arial Unicode MS" w:hAnsi="Sylfaen" w:cs="Arial Unicode MS"/>
                <w:sz w:val="16"/>
                <w:szCs w:val="16"/>
                <w:lang w:val="ka-GE"/>
              </w:rPr>
            </w:pP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გამომსვლელები:</w:t>
            </w:r>
          </w:p>
          <w:p w:rsidR="006F1EEE" w:rsidRPr="00E012BB" w:rsidRDefault="006F1EEE" w:rsidP="00C91F4A">
            <w:pPr>
              <w:numPr>
                <w:ilvl w:val="0"/>
                <w:numId w:val="3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ზაქარია ქუცნაშვილი,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რეგიონული პოლიტიკისა და თვითმმართველობის კომიტეტის წევრი, საქართველოს პარლამენტი</w:t>
            </w:r>
          </w:p>
          <w:p w:rsidR="006F1EEE" w:rsidRPr="00E012BB" w:rsidRDefault="006F1EEE" w:rsidP="00C91F4A">
            <w:pPr>
              <w:numPr>
                <w:ilvl w:val="0"/>
                <w:numId w:val="3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ირაკლი ქადაგიშვილი,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კახეთის გუბერნატორი</w:t>
            </w:r>
          </w:p>
          <w:p w:rsidR="006F1EEE" w:rsidRPr="00E012BB" w:rsidRDefault="006F1EEE" w:rsidP="006F1EEE">
            <w:pPr>
              <w:numPr>
                <w:ilvl w:val="0"/>
                <w:numId w:val="3"/>
              </w:numPr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ზვიად </w:t>
            </w:r>
            <w:proofErr w:type="spellStart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არჩუაძე</w:t>
            </w:r>
            <w:proofErr w:type="spellEnd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ექსპერტი </w:t>
            </w:r>
          </w:p>
          <w:p w:rsidR="006F1EEE" w:rsidRPr="00E012BB" w:rsidRDefault="006F1EEE" w:rsidP="006F1EEE">
            <w:pPr>
              <w:contextualSpacing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  <w:p w:rsidR="006F1EEE" w:rsidRPr="00E012BB" w:rsidRDefault="006F1EEE" w:rsidP="006F1EEE">
            <w:pPr>
              <w:contextualSpacing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lastRenderedPageBreak/>
              <w:t>დისკუსია</w:t>
            </w: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lastRenderedPageBreak/>
              <w:t xml:space="preserve">18:00 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გამგზავრება სასტუმროში</w:t>
            </w:r>
          </w:p>
          <w:p w:rsidR="00B2130A" w:rsidRPr="00E012BB" w:rsidRDefault="00B2130A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>19:30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გამგზავრება რესტორან „რაბათში“</w:t>
            </w:r>
          </w:p>
          <w:p w:rsidR="00B2130A" w:rsidRPr="00E012BB" w:rsidRDefault="00B2130A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</w:p>
        </w:tc>
      </w:tr>
      <w:tr w:rsidR="006F1EEE" w:rsidRPr="00E012BB" w:rsidTr="00C91F4A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>20:00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ვახშამი</w:t>
            </w:r>
          </w:p>
        </w:tc>
      </w:tr>
    </w:tbl>
    <w:p w:rsidR="006F1EEE" w:rsidRPr="00E012BB" w:rsidRDefault="006F1EEE" w:rsidP="006F1EEE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6F1EEE" w:rsidRPr="00E012BB" w:rsidRDefault="006F1EEE" w:rsidP="006F1EEE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6F1EEE" w:rsidRPr="00E012BB" w:rsidRDefault="006F1EEE" w:rsidP="006F1EEE">
      <w:pPr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  <w:r w:rsidRPr="00E012B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E012BB">
        <w:rPr>
          <w:rFonts w:ascii="Sylfaen" w:eastAsia="Arial Unicode MS" w:hAnsi="Sylfaen" w:cs="Arial Unicode MS"/>
          <w:b/>
          <w:sz w:val="24"/>
          <w:szCs w:val="24"/>
          <w:u w:val="single"/>
          <w:lang w:val="ka-GE"/>
        </w:rPr>
        <w:t>6 მაისი, კვირა</w:t>
      </w:r>
    </w:p>
    <w:tbl>
      <w:tblPr>
        <w:tblW w:w="9360" w:type="dxa"/>
        <w:tblInd w:w="10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575"/>
      </w:tblGrid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>09:00 - 10:30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საუზმე/ოთახებიდან გამოსვლა (</w:t>
            </w:r>
            <w:proofErr w:type="spellStart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check</w:t>
            </w:r>
            <w:proofErr w:type="spellEnd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out</w:t>
            </w:r>
            <w:proofErr w:type="spellEnd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) </w:t>
            </w: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10:30 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ტრანსპორტირება სასტუმროდან რაბათში</w:t>
            </w: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11:00 - 12:30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მერების ხედვა: ადგილობრივი მიღწევები და გამოწვევები</w:t>
            </w:r>
          </w:p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მოდერატორი: ლაშა გოგიძე,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თვითმმართველობის პროგრამის ხელმძღვანელი, ეროვნულ-დემოკრატიული ინსტიტუტი (NDI)</w:t>
            </w:r>
          </w:p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6F1EEE" w:rsidRPr="00E012BB" w:rsidRDefault="006F1EEE" w:rsidP="00C91F4A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გამომსვლელები: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ზაზა მელიქიძე, </w:t>
            </w:r>
            <w:r w:rsidRPr="00E012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ახალციხის მერი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ლაშა გოგია, </w:t>
            </w:r>
            <w:r w:rsidRPr="00E012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ზუგდიდის მერი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ლაშა კომახიძე, </w:t>
            </w:r>
            <w:r w:rsidRPr="00E012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ბათუმის მერი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კონსტანტინე თავზარაშვილი,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გორის მერი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თემურ </w:t>
            </w:r>
            <w:proofErr w:type="spellStart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აბაზოვი</w:t>
            </w:r>
            <w:proofErr w:type="spellEnd"/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მარნეულის მერი </w:t>
            </w:r>
          </w:p>
          <w:p w:rsidR="006F1EEE" w:rsidRPr="00E012BB" w:rsidRDefault="006F1EEE" w:rsidP="00C91F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დავით მელუა,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საქართველოს თვითმმართველობის ეროვნული ასოციაციის აღმასრულებელი დირექტორი</w:t>
            </w:r>
          </w:p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6F1EEE" w:rsidRPr="00E012BB" w:rsidRDefault="006F1EEE" w:rsidP="006F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დისკუსია</w:t>
            </w: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12:30 – 13:00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ინსტიტუციური დიალოგი, როგორც ფორმატი, და  მისი მნიშვნელობა</w:t>
            </w:r>
          </w:p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ექსპერტების მოსაზრებები </w:t>
            </w:r>
          </w:p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</w:pP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lastRenderedPageBreak/>
              <w:t>13:00 - 13:15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b/>
                <w:sz w:val="24"/>
                <w:szCs w:val="24"/>
                <w:lang w:val="ka-GE"/>
              </w:rPr>
              <w:t>ფორუმის შეჯამება და დახურვა</w:t>
            </w:r>
          </w:p>
          <w:p w:rsidR="006F1EEE" w:rsidRPr="00E012BB" w:rsidRDefault="006F1EEE" w:rsidP="00C91F4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კახა სამხარაძე, 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სამცხე-ჯავახეთის გუბერნატორი</w:t>
            </w:r>
          </w:p>
          <w:p w:rsidR="006F1EEE" w:rsidRPr="00E012BB" w:rsidRDefault="006F1EEE" w:rsidP="00C91F4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>ზაზა გაბუნია,</w:t>
            </w:r>
            <w:r w:rsidRPr="00E012BB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 რეგიონული პოლიტიკისა და თვითმმართველობის კომიტეტის თავმჯდომარე, საქართველოს პარლამენტი </w:t>
            </w: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>13:15 – 14:00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სადილი რესტორან „რაბათში“ </w:t>
            </w:r>
          </w:p>
        </w:tc>
      </w:tr>
      <w:tr w:rsidR="006F1EEE" w:rsidRPr="00E012BB" w:rsidTr="00C91F4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Times New Roman" w:hAnsi="Sylfaen" w:cs="Times New Roman"/>
                <w:i/>
                <w:sz w:val="24"/>
                <w:szCs w:val="24"/>
                <w:lang w:val="ka-GE"/>
              </w:rPr>
              <w:t xml:space="preserve">14:00 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EEE" w:rsidRPr="00E012BB" w:rsidRDefault="006F1EEE" w:rsidP="00C9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</w:pPr>
            <w:r w:rsidRPr="00E012BB">
              <w:rPr>
                <w:rFonts w:ascii="Sylfaen" w:eastAsia="Arial Unicode MS" w:hAnsi="Sylfaen" w:cs="Arial Unicode MS"/>
                <w:i/>
                <w:sz w:val="24"/>
                <w:szCs w:val="24"/>
                <w:lang w:val="ka-GE"/>
              </w:rPr>
              <w:t xml:space="preserve">სტუმრების გამგზავრება </w:t>
            </w:r>
          </w:p>
        </w:tc>
      </w:tr>
    </w:tbl>
    <w:p w:rsidR="00AD6341" w:rsidRPr="00E012BB" w:rsidRDefault="006F1EEE" w:rsidP="006F1EEE">
      <w:pPr>
        <w:rPr>
          <w:lang w:val="ka-GE"/>
        </w:rPr>
      </w:pPr>
      <w:r w:rsidRPr="00E012BB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</w:p>
    <w:sectPr w:rsidR="00AD6341" w:rsidRPr="00E012BB" w:rsidSect="007018A0">
      <w:headerReference w:type="default" r:id="rId9"/>
      <w:pgSz w:w="12240" w:h="15840"/>
      <w:pgMar w:top="326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D4" w:rsidRDefault="001665D4" w:rsidP="00AB0DA3">
      <w:pPr>
        <w:spacing w:line="240" w:lineRule="auto"/>
      </w:pPr>
      <w:r>
        <w:separator/>
      </w:r>
    </w:p>
  </w:endnote>
  <w:endnote w:type="continuationSeparator" w:id="0">
    <w:p w:rsidR="001665D4" w:rsidRDefault="001665D4" w:rsidP="00AB0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D4" w:rsidRDefault="001665D4" w:rsidP="00AB0DA3">
      <w:pPr>
        <w:spacing w:line="240" w:lineRule="auto"/>
      </w:pPr>
      <w:r>
        <w:separator/>
      </w:r>
    </w:p>
  </w:footnote>
  <w:footnote w:type="continuationSeparator" w:id="0">
    <w:p w:rsidR="001665D4" w:rsidRDefault="001665D4" w:rsidP="00AB0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A3" w:rsidRDefault="006F1EEE">
    <w:pPr>
      <w:pStyle w:val="Header"/>
    </w:pPr>
    <w:r w:rsidRPr="00A157CA">
      <w:rPr>
        <w:noProof/>
        <w:lang w:val="en-US" w:eastAsia="en-US"/>
      </w:rPr>
      <w:drawing>
        <wp:anchor distT="0" distB="0" distL="0" distR="0" simplePos="0" relativeHeight="251874304" behindDoc="0" locked="0" layoutInCell="1" allowOverlap="1" wp14:anchorId="56607AAC" wp14:editId="4E4EF578">
          <wp:simplePos x="0" y="0"/>
          <wp:positionH relativeFrom="page">
            <wp:posOffset>361950</wp:posOffset>
          </wp:positionH>
          <wp:positionV relativeFrom="paragraph">
            <wp:posOffset>85725</wp:posOffset>
          </wp:positionV>
          <wp:extent cx="1095375" cy="821690"/>
          <wp:effectExtent l="0" t="0" r="9525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5375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eastAsia="Arial Unicode MS" w:hAnsi="Sylfaen" w:cs="Arial Unicode MS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22400" behindDoc="0" locked="0" layoutInCell="1" allowOverlap="1" wp14:anchorId="08E1B22A" wp14:editId="557CA403">
          <wp:simplePos x="0" y="0"/>
          <wp:positionH relativeFrom="column">
            <wp:posOffset>2146300</wp:posOffset>
          </wp:positionH>
          <wp:positionV relativeFrom="paragraph">
            <wp:posOffset>175260</wp:posOffset>
          </wp:positionV>
          <wp:extent cx="1471930" cy="658495"/>
          <wp:effectExtent l="0" t="0" r="0" b="8255"/>
          <wp:wrapNone/>
          <wp:docPr id="3" name="Picture 3" descr="C:\Users\NDI\AppData\Local\Temp\Rar$DI29.813\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DI\AppData\Local\Temp\Rar$DI29.813\logo_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9744" behindDoc="0" locked="0" layoutInCell="1" allowOverlap="1" wp14:anchorId="29ACEE1E" wp14:editId="6A37C55F">
          <wp:simplePos x="0" y="0"/>
          <wp:positionH relativeFrom="column">
            <wp:posOffset>855345</wp:posOffset>
          </wp:positionH>
          <wp:positionV relativeFrom="paragraph">
            <wp:posOffset>88265</wp:posOffset>
          </wp:positionV>
          <wp:extent cx="852805" cy="852805"/>
          <wp:effectExtent l="0" t="0" r="4445" b="4445"/>
          <wp:wrapNone/>
          <wp:docPr id="10" name="Picture 10" descr="IRI logo-áá¡ á¡á£á áááá¡ á¨ááááá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RI logo-áá¡ á¡á£á áááá¡ á¨ááááá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B80">
      <w:rPr>
        <w:rFonts w:ascii="Sylfaen" w:eastAsia="Times New Roman" w:hAnsi="Sylfaen" w:cs="Times New Roman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872256" behindDoc="0" locked="0" layoutInCell="1" allowOverlap="1" wp14:anchorId="789BAA7F" wp14:editId="06E8B3F0">
          <wp:simplePos x="0" y="0"/>
          <wp:positionH relativeFrom="column">
            <wp:posOffset>4121624</wp:posOffset>
          </wp:positionH>
          <wp:positionV relativeFrom="paragraph">
            <wp:posOffset>1105469</wp:posOffset>
          </wp:positionV>
          <wp:extent cx="2515418" cy="607325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NDI\Desktop\download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647" cy="60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B80">
      <w:rPr>
        <w:rFonts w:ascii="Sylfaen" w:eastAsia="Times New Roman" w:hAnsi="Sylfaen" w:cs="Times New Roman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864064" behindDoc="0" locked="0" layoutInCell="1" allowOverlap="1" wp14:anchorId="284BC3F3" wp14:editId="7DA8F8DF">
          <wp:simplePos x="0" y="0"/>
          <wp:positionH relativeFrom="column">
            <wp:posOffset>2345055</wp:posOffset>
          </wp:positionH>
          <wp:positionV relativeFrom="paragraph">
            <wp:posOffset>1124585</wp:posOffset>
          </wp:positionV>
          <wp:extent cx="1983105" cy="852805"/>
          <wp:effectExtent l="0" t="0" r="0" b="4445"/>
          <wp:wrapNone/>
          <wp:docPr id="11" name="Picture 11" descr="C:\Users\ND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NDI\Desktop\download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433">
      <w:rPr>
        <w:noProof/>
        <w:lang w:val="en-US" w:eastAsia="en-US"/>
      </w:rPr>
      <w:drawing>
        <wp:anchor distT="0" distB="0" distL="114300" distR="114300" simplePos="0" relativeHeight="251769856" behindDoc="0" locked="0" layoutInCell="1" allowOverlap="1" wp14:anchorId="5AB2B23C" wp14:editId="146CA0E2">
          <wp:simplePos x="0" y="0"/>
          <wp:positionH relativeFrom="column">
            <wp:posOffset>-497385</wp:posOffset>
          </wp:positionH>
          <wp:positionV relativeFrom="paragraph">
            <wp:posOffset>1003954</wp:posOffset>
          </wp:positionV>
          <wp:extent cx="925195" cy="741045"/>
          <wp:effectExtent l="0" t="0" r="8255" b="1905"/>
          <wp:wrapNone/>
          <wp:docPr id="1" name="Picture 1" descr="C:\Users\NDI\AppData\Local\Temp\Rar$DI03.641\30772253_10214408067852134_1810101857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DI\AppData\Local\Temp\Rar$DI03.641\30772253_10214408067852134_1810101857_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433">
      <w:rPr>
        <w:rFonts w:ascii="Sylfaen" w:eastAsia="Arial Unicode MS" w:hAnsi="Sylfaen" w:cs="Arial Unicode MS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727872" behindDoc="0" locked="0" layoutInCell="1" allowOverlap="1" wp14:anchorId="6360BFE5" wp14:editId="11AE99DF">
          <wp:simplePos x="0" y="0"/>
          <wp:positionH relativeFrom="column">
            <wp:posOffset>3999315</wp:posOffset>
          </wp:positionH>
          <wp:positionV relativeFrom="paragraph">
            <wp:posOffset>379559</wp:posOffset>
          </wp:positionV>
          <wp:extent cx="1447800" cy="305435"/>
          <wp:effectExtent l="0" t="0" r="0" b="0"/>
          <wp:wrapNone/>
          <wp:docPr id="7" name="Picture 7" descr="C:\Users\NDI\Desktop\worldvision.brandmaster.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DI\Desktop\worldvision.brandmaster.new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433">
      <w:rPr>
        <w:rFonts w:ascii="Myriad Pro" w:hAnsi="Myriad Pro"/>
        <w:b/>
        <w:bCs/>
        <w:noProof/>
        <w:lang w:val="en-US" w:eastAsia="en-US"/>
      </w:rPr>
      <w:drawing>
        <wp:anchor distT="0" distB="0" distL="114300" distR="114300" simplePos="0" relativeHeight="251492352" behindDoc="1" locked="0" layoutInCell="1" allowOverlap="1" wp14:anchorId="4457A0B7" wp14:editId="70BD70CF">
          <wp:simplePos x="0" y="0"/>
          <wp:positionH relativeFrom="column">
            <wp:posOffset>5942728</wp:posOffset>
          </wp:positionH>
          <wp:positionV relativeFrom="paragraph">
            <wp:posOffset>73138</wp:posOffset>
          </wp:positionV>
          <wp:extent cx="545465" cy="984250"/>
          <wp:effectExtent l="0" t="0" r="6985" b="6350"/>
          <wp:wrapTight wrapText="bothSides">
            <wp:wrapPolygon edited="0">
              <wp:start x="0" y="0"/>
              <wp:lineTo x="0" y="21321"/>
              <wp:lineTo x="21122" y="21321"/>
              <wp:lineTo x="21122" y="0"/>
              <wp:lineTo x="0" y="0"/>
            </wp:wrapPolygon>
          </wp:wrapTight>
          <wp:docPr id="4" name="Picture 0" descr="UNDP_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P_Logo_NEW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4546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88A">
      <w:rPr>
        <w:rFonts w:ascii="Sylfaen" w:eastAsia="Times New Roman" w:hAnsi="Sylfaen" w:cs="Times New Roman"/>
        <w:noProof/>
        <w:lang w:val="en-US" w:eastAsia="en-US"/>
      </w:rPr>
      <w:drawing>
        <wp:anchor distT="0" distB="0" distL="114300" distR="114300" simplePos="0" relativeHeight="251810816" behindDoc="0" locked="0" layoutInCell="1" allowOverlap="1" wp14:anchorId="65388CAA" wp14:editId="457954B0">
          <wp:simplePos x="0" y="0"/>
          <wp:positionH relativeFrom="column">
            <wp:posOffset>771383</wp:posOffset>
          </wp:positionH>
          <wp:positionV relativeFrom="paragraph">
            <wp:posOffset>1107924</wp:posOffset>
          </wp:positionV>
          <wp:extent cx="1457960" cy="654685"/>
          <wp:effectExtent l="0" t="0" r="8890" b="0"/>
          <wp:wrapNone/>
          <wp:docPr id="2" name="Picture 2" descr="C:\Users\NDI\AppData\Local\Temp\Rar$DI27.844\UNDP_GE_SD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DI\AppData\Local\Temp\Rar$DI27.844\UNDP_GE_SDC_logo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CA"/>
    <w:multiLevelType w:val="multilevel"/>
    <w:tmpl w:val="E4DECE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680561F"/>
    <w:multiLevelType w:val="multilevel"/>
    <w:tmpl w:val="368CE9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2124673"/>
    <w:multiLevelType w:val="multilevel"/>
    <w:tmpl w:val="DADA5A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E1A08EA"/>
    <w:multiLevelType w:val="multilevel"/>
    <w:tmpl w:val="57F82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5F71CD9"/>
    <w:multiLevelType w:val="multilevel"/>
    <w:tmpl w:val="E7B6DE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B4B68C4"/>
    <w:multiLevelType w:val="multilevel"/>
    <w:tmpl w:val="CFA22F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B6E7EC1"/>
    <w:multiLevelType w:val="multilevel"/>
    <w:tmpl w:val="00868E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41"/>
    <w:rsid w:val="00106682"/>
    <w:rsid w:val="00165D87"/>
    <w:rsid w:val="001665D4"/>
    <w:rsid w:val="00416C5B"/>
    <w:rsid w:val="0046308A"/>
    <w:rsid w:val="00496E94"/>
    <w:rsid w:val="0066445C"/>
    <w:rsid w:val="006F1EEE"/>
    <w:rsid w:val="007018A0"/>
    <w:rsid w:val="0075188A"/>
    <w:rsid w:val="00894D85"/>
    <w:rsid w:val="009F0553"/>
    <w:rsid w:val="00A804F8"/>
    <w:rsid w:val="00A87433"/>
    <w:rsid w:val="00AB0DA3"/>
    <w:rsid w:val="00AC6013"/>
    <w:rsid w:val="00AD6341"/>
    <w:rsid w:val="00B2130A"/>
    <w:rsid w:val="00BA607B"/>
    <w:rsid w:val="00BE3947"/>
    <w:rsid w:val="00C57B80"/>
    <w:rsid w:val="00C72E40"/>
    <w:rsid w:val="00C82BE6"/>
    <w:rsid w:val="00E012BB"/>
    <w:rsid w:val="00F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D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A3"/>
  </w:style>
  <w:style w:type="paragraph" w:styleId="Footer">
    <w:name w:val="footer"/>
    <w:basedOn w:val="Normal"/>
    <w:link w:val="FooterChar"/>
    <w:uiPriority w:val="99"/>
    <w:unhideWhenUsed/>
    <w:rsid w:val="00AB0D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A3"/>
  </w:style>
  <w:style w:type="paragraph" w:styleId="ListParagraph">
    <w:name w:val="List Paragraph"/>
    <w:basedOn w:val="Normal"/>
    <w:uiPriority w:val="34"/>
    <w:qFormat/>
    <w:rsid w:val="00106682"/>
    <w:pPr>
      <w:ind w:left="720"/>
      <w:contextualSpacing/>
    </w:pPr>
  </w:style>
  <w:style w:type="paragraph" w:styleId="NoSpacing">
    <w:name w:val="No Spacing"/>
    <w:uiPriority w:val="1"/>
    <w:qFormat/>
    <w:rsid w:val="00E012B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D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A3"/>
  </w:style>
  <w:style w:type="paragraph" w:styleId="Footer">
    <w:name w:val="footer"/>
    <w:basedOn w:val="Normal"/>
    <w:link w:val="FooterChar"/>
    <w:uiPriority w:val="99"/>
    <w:unhideWhenUsed/>
    <w:rsid w:val="00AB0D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A3"/>
  </w:style>
  <w:style w:type="paragraph" w:styleId="ListParagraph">
    <w:name w:val="List Paragraph"/>
    <w:basedOn w:val="Normal"/>
    <w:uiPriority w:val="34"/>
    <w:qFormat/>
    <w:rsid w:val="00106682"/>
    <w:pPr>
      <w:ind w:left="720"/>
      <w:contextualSpacing/>
    </w:pPr>
  </w:style>
  <w:style w:type="paragraph" w:styleId="NoSpacing">
    <w:name w:val="No Spacing"/>
    <w:uiPriority w:val="1"/>
    <w:qFormat/>
    <w:rsid w:val="00E012B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6494-761A-4E97-92E8-569E1516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NDIF-TSARTANIA</dc:creator>
  <cp:lastModifiedBy>Mariam Baramidze</cp:lastModifiedBy>
  <cp:revision>6</cp:revision>
  <dcterms:created xsi:type="dcterms:W3CDTF">2018-04-27T10:25:00Z</dcterms:created>
  <dcterms:modified xsi:type="dcterms:W3CDTF">2018-04-30T11:14:00Z</dcterms:modified>
</cp:coreProperties>
</file>